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EF" w:rsidRPr="00E462EF" w:rsidRDefault="00E462EF" w:rsidP="00E462EF">
      <w:pPr>
        <w:jc w:val="center"/>
        <w:rPr>
          <w:rFonts w:ascii="黑体" w:eastAsia="黑体" w:hAnsi="黑体" w:hint="eastAsia"/>
          <w:b/>
          <w:color w:val="333333"/>
          <w:sz w:val="32"/>
          <w:szCs w:val="32"/>
        </w:rPr>
      </w:pPr>
      <w:r w:rsidRPr="00E462EF">
        <w:rPr>
          <w:rFonts w:ascii="黑体" w:eastAsia="黑体" w:hAnsi="黑体" w:hint="eastAsia"/>
          <w:b/>
          <w:color w:val="333333"/>
          <w:sz w:val="32"/>
          <w:szCs w:val="32"/>
        </w:rPr>
        <w:t>中机一建招聘简章</w:t>
      </w:r>
    </w:p>
    <w:p w:rsidR="00E462EF" w:rsidRDefault="00E462EF" w:rsidP="00E462EF">
      <w:pPr>
        <w:ind w:firstLineChars="200" w:firstLine="560"/>
        <w:rPr>
          <w:rFonts w:ascii="仿宋" w:eastAsia="仿宋" w:hAnsi="仿宋" w:hint="eastAsia"/>
          <w:color w:val="333333"/>
          <w:sz w:val="28"/>
          <w:szCs w:val="28"/>
        </w:rPr>
      </w:pPr>
    </w:p>
    <w:p w:rsidR="006E1104" w:rsidRDefault="00E462EF" w:rsidP="00E462EF">
      <w:pPr>
        <w:spacing w:line="480" w:lineRule="auto"/>
        <w:ind w:firstLineChars="200" w:firstLine="560"/>
        <w:rPr>
          <w:rFonts w:ascii="仿宋" w:eastAsia="仿宋" w:hAnsi="仿宋" w:hint="eastAsia"/>
          <w:color w:val="333333"/>
          <w:sz w:val="28"/>
          <w:szCs w:val="28"/>
        </w:rPr>
      </w:pPr>
      <w:r w:rsidRPr="00E462EF">
        <w:rPr>
          <w:rFonts w:ascii="仿宋" w:eastAsia="仿宋" w:hAnsi="仿宋" w:hint="eastAsia"/>
          <w:color w:val="333333"/>
          <w:sz w:val="28"/>
          <w:szCs w:val="28"/>
        </w:rPr>
        <w:t>中国机械工业第一建设有限公司（简称：中机一建）成立于1953年，公司是世界500强、</w:t>
      </w:r>
      <w:proofErr w:type="gramStart"/>
      <w:r w:rsidRPr="00E462EF">
        <w:rPr>
          <w:rFonts w:ascii="仿宋" w:eastAsia="仿宋" w:hAnsi="仿宋" w:hint="eastAsia"/>
          <w:color w:val="333333"/>
          <w:sz w:val="28"/>
          <w:szCs w:val="28"/>
        </w:rPr>
        <w:t>大型央企</w:t>
      </w:r>
      <w:proofErr w:type="gramEnd"/>
      <w:r w:rsidRPr="00E462EF">
        <w:rPr>
          <w:rFonts w:ascii="仿宋" w:eastAsia="仿宋" w:hAnsi="仿宋" w:hint="eastAsia"/>
          <w:color w:val="333333"/>
          <w:sz w:val="28"/>
          <w:szCs w:val="28"/>
        </w:rPr>
        <w:t>——中国机械工业集团有限公司所属中国机械工业建设集团有限公司的核心企业，是我国成立最早的国有施工企业之一，是以工程承包与施工为主营业务的综合服务企业。公司成立60多年来，先后承担了上千项大中型重点工程建设，工程领域遍及机械、汽车、建材、冶金、电力、化工、石油、电子、轻工、市政、环保等众多行业，业绩遍布全球各地</w:t>
      </w:r>
      <w:r>
        <w:rPr>
          <w:rFonts w:ascii="仿宋" w:eastAsia="仿宋" w:hAnsi="仿宋" w:hint="eastAsia"/>
          <w:color w:val="333333"/>
          <w:sz w:val="28"/>
          <w:szCs w:val="28"/>
        </w:rPr>
        <w:t>。</w:t>
      </w:r>
      <w:r w:rsidRPr="00E462EF">
        <w:rPr>
          <w:rFonts w:ascii="仿宋" w:eastAsia="仿宋" w:hAnsi="仿宋" w:hint="eastAsia"/>
          <w:color w:val="333333"/>
          <w:sz w:val="28"/>
          <w:szCs w:val="28"/>
        </w:rPr>
        <w:t>作为大型施工企业，公司以“真诚服务人类，用心建设未来”为发展使命，秉承“合力同行，创新共赢”的核心理念，竭诚为国内外客户提供优质服务，努力将公司建设成为“国内一流、国际知名”工程承包与服务商</w:t>
      </w:r>
      <w:r>
        <w:rPr>
          <w:rFonts w:ascii="仿宋" w:eastAsia="仿宋" w:hAnsi="仿宋" w:hint="eastAsia"/>
          <w:color w:val="333333"/>
          <w:sz w:val="28"/>
          <w:szCs w:val="28"/>
        </w:rPr>
        <w:t>。</w:t>
      </w:r>
    </w:p>
    <w:p w:rsidR="00E462EF" w:rsidRDefault="00E462EF" w:rsidP="00E462EF">
      <w:pPr>
        <w:spacing w:line="480" w:lineRule="auto"/>
        <w:ind w:firstLineChars="200" w:firstLine="560"/>
        <w:rPr>
          <w:rFonts w:ascii="仿宋" w:eastAsia="仿宋" w:hAnsi="仿宋" w:hint="eastAsia"/>
          <w:color w:val="333333"/>
          <w:sz w:val="28"/>
          <w:szCs w:val="28"/>
        </w:rPr>
      </w:pPr>
      <w:r>
        <w:rPr>
          <w:rFonts w:ascii="仿宋" w:eastAsia="仿宋" w:hAnsi="仿宋" w:hint="eastAsia"/>
          <w:color w:val="333333"/>
          <w:sz w:val="28"/>
          <w:szCs w:val="28"/>
        </w:rPr>
        <w:t>现因业务需要公司特聘以下岗位：</w:t>
      </w: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p w:rsidR="00E462EF" w:rsidRDefault="00E462EF" w:rsidP="00E462EF">
      <w:pPr>
        <w:spacing w:line="480" w:lineRule="auto"/>
        <w:ind w:firstLineChars="200" w:firstLine="560"/>
        <w:rPr>
          <w:rFonts w:ascii="仿宋" w:eastAsia="仿宋" w:hAnsi="仿宋" w:hint="eastAsia"/>
          <w:color w:val="333333"/>
          <w:sz w:val="28"/>
          <w:szCs w:val="28"/>
        </w:rPr>
      </w:pPr>
    </w:p>
    <w:tbl>
      <w:tblPr>
        <w:tblpPr w:leftFromText="180" w:rightFromText="180" w:vertAnchor="text" w:horzAnchor="margin" w:tblpXSpec="center" w:tblpY="-1418"/>
        <w:tblW w:w="9812" w:type="dxa"/>
        <w:shd w:val="clear" w:color="auto" w:fill="F7F8FA"/>
        <w:tblCellMar>
          <w:left w:w="0" w:type="dxa"/>
          <w:right w:w="0" w:type="dxa"/>
        </w:tblCellMar>
        <w:tblLook w:val="04A0"/>
      </w:tblPr>
      <w:tblGrid>
        <w:gridCol w:w="866"/>
        <w:gridCol w:w="1086"/>
        <w:gridCol w:w="1480"/>
        <w:gridCol w:w="6380"/>
      </w:tblGrid>
      <w:tr w:rsidR="00E462EF" w:rsidRPr="00E462EF" w:rsidTr="001E0479">
        <w:trPr>
          <w:trHeight w:val="690"/>
        </w:trPr>
        <w:tc>
          <w:tcPr>
            <w:tcW w:w="866" w:type="dxa"/>
            <w:tcBorders>
              <w:top w:val="single" w:sz="4" w:space="0" w:color="auto"/>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lastRenderedPageBreak/>
              <w:t>岗位</w:t>
            </w:r>
          </w:p>
        </w:tc>
        <w:tc>
          <w:tcPr>
            <w:tcW w:w="1086" w:type="dxa"/>
            <w:tcBorders>
              <w:top w:val="single" w:sz="4" w:space="0" w:color="auto"/>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人数</w:t>
            </w:r>
          </w:p>
        </w:tc>
        <w:tc>
          <w:tcPr>
            <w:tcW w:w="1480" w:type="dxa"/>
            <w:tcBorders>
              <w:top w:val="single" w:sz="4" w:space="0" w:color="auto"/>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学历要求</w:t>
            </w:r>
          </w:p>
        </w:tc>
        <w:tc>
          <w:tcPr>
            <w:tcW w:w="6380" w:type="dxa"/>
            <w:tcBorders>
              <w:top w:val="single" w:sz="4" w:space="0" w:color="auto"/>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专业需求</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项目技术</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15</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本科及以上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机械类、土建技术类、电气自动化类、市政工程技术类、焊接技术类、化工技术类等专业</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商务造价</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5</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本科及以上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土建技术类、市政工程类、工程造价等专业</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项目会计</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5</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本科及以上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会计、财务管理、审计、税务等财会相关专业</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项目翻译</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3</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本科及以上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涉外外语类（英语、法语）</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物资管理</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3</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本科及以上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物资管理类（物资采购、物流管理）</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党建工作</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2</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本科及以上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马克思主义哲学、政治思想教育、中文等专业</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项目安全</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5</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大专及以上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安全工程、建筑工程技术等相关专业</w:t>
            </w:r>
          </w:p>
        </w:tc>
      </w:tr>
      <w:tr w:rsidR="00E462EF" w:rsidRPr="00E462EF" w:rsidTr="001E0479">
        <w:trPr>
          <w:trHeight w:val="690"/>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资料管理</w:t>
            </w:r>
          </w:p>
        </w:tc>
        <w:tc>
          <w:tcPr>
            <w:tcW w:w="1086"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3</w:t>
            </w:r>
          </w:p>
        </w:tc>
        <w:tc>
          <w:tcPr>
            <w:tcW w:w="14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大专及以上</w:t>
            </w:r>
          </w:p>
        </w:tc>
        <w:tc>
          <w:tcPr>
            <w:tcW w:w="6380" w:type="dxa"/>
            <w:tcBorders>
              <w:top w:val="nil"/>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工程技术类专业</w:t>
            </w:r>
          </w:p>
        </w:tc>
      </w:tr>
      <w:tr w:rsidR="00E462EF" w:rsidRPr="00E462EF" w:rsidTr="001E0479">
        <w:trPr>
          <w:trHeight w:val="945"/>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福利待遇</w:t>
            </w:r>
          </w:p>
        </w:tc>
        <w:tc>
          <w:tcPr>
            <w:tcW w:w="8946" w:type="dxa"/>
            <w:gridSpan w:val="3"/>
            <w:tcBorders>
              <w:top w:val="single" w:sz="4" w:space="0" w:color="auto"/>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办理“五险二金”、带薪休假、定期体检、生日礼金、提供食宿、核发相关福利补贴</w:t>
            </w:r>
          </w:p>
        </w:tc>
      </w:tr>
      <w:tr w:rsidR="00E462EF" w:rsidRPr="00E462EF" w:rsidTr="001E0479">
        <w:trPr>
          <w:trHeight w:val="1545"/>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其它要求</w:t>
            </w:r>
          </w:p>
        </w:tc>
        <w:tc>
          <w:tcPr>
            <w:tcW w:w="8946" w:type="dxa"/>
            <w:gridSpan w:val="3"/>
            <w:tcBorders>
              <w:top w:val="single" w:sz="4" w:space="0" w:color="auto"/>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1、身体和心理健康，能吃苦耐劳，能够适应流动性质的国内外项目工作，有施工企业工作经验者优先。</w:t>
            </w:r>
            <w:r w:rsidRPr="00E462EF">
              <w:rPr>
                <w:rFonts w:ascii="微软雅黑" w:eastAsia="微软雅黑" w:hAnsi="微软雅黑" w:cs="宋体" w:hint="eastAsia"/>
                <w:color w:val="000000"/>
                <w:kern w:val="0"/>
                <w:sz w:val="20"/>
                <w:szCs w:val="20"/>
              </w:rPr>
              <w:br/>
              <w:t>2、英语达到四级及以上、能流利交流者优先。</w:t>
            </w:r>
          </w:p>
        </w:tc>
      </w:tr>
      <w:tr w:rsidR="00E462EF" w:rsidRPr="00E462EF" w:rsidTr="001E0479">
        <w:trPr>
          <w:trHeight w:val="2145"/>
        </w:trPr>
        <w:tc>
          <w:tcPr>
            <w:tcW w:w="866" w:type="dxa"/>
            <w:tcBorders>
              <w:top w:val="nil"/>
              <w:left w:val="single" w:sz="4" w:space="0" w:color="auto"/>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center"/>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资料提供</w:t>
            </w:r>
          </w:p>
        </w:tc>
        <w:tc>
          <w:tcPr>
            <w:tcW w:w="8946" w:type="dxa"/>
            <w:gridSpan w:val="3"/>
            <w:tcBorders>
              <w:top w:val="single" w:sz="4" w:space="0" w:color="auto"/>
              <w:left w:val="nil"/>
              <w:bottom w:val="single" w:sz="4" w:space="0" w:color="auto"/>
              <w:right w:val="single" w:sz="4" w:space="0" w:color="auto"/>
            </w:tcBorders>
            <w:shd w:val="clear" w:color="auto" w:fill="F7F8FA"/>
            <w:tcMar>
              <w:top w:w="15" w:type="dxa"/>
              <w:left w:w="15" w:type="dxa"/>
              <w:bottom w:w="0" w:type="dxa"/>
              <w:right w:w="15" w:type="dxa"/>
            </w:tcMar>
            <w:vAlign w:val="center"/>
            <w:hideMark/>
          </w:tcPr>
          <w:p w:rsidR="00E462EF" w:rsidRPr="00E462EF" w:rsidRDefault="00E462EF" w:rsidP="001E0479">
            <w:pPr>
              <w:widowControl/>
              <w:jc w:val="left"/>
              <w:rPr>
                <w:rFonts w:ascii="微软雅黑" w:eastAsia="微软雅黑" w:hAnsi="微软雅黑" w:cs="宋体"/>
                <w:color w:val="000000"/>
                <w:kern w:val="0"/>
                <w:sz w:val="20"/>
                <w:szCs w:val="20"/>
              </w:rPr>
            </w:pPr>
            <w:r w:rsidRPr="00E462EF">
              <w:rPr>
                <w:rFonts w:ascii="微软雅黑" w:eastAsia="微软雅黑" w:hAnsi="微软雅黑" w:cs="宋体" w:hint="eastAsia"/>
                <w:color w:val="000000"/>
                <w:kern w:val="0"/>
                <w:sz w:val="20"/>
                <w:szCs w:val="20"/>
              </w:rPr>
              <w:t>1、应聘者系应届毕业生的，网上投资料应附上个人应聘简历原件、成绩单和各类证书的扫描件，面试时应提供县级以上医院的身体体检表（按公务员体检要求）、成绩单和各类证书的原件。</w:t>
            </w:r>
            <w:r w:rsidRPr="00E462EF">
              <w:rPr>
                <w:rFonts w:ascii="微软雅黑" w:eastAsia="微软雅黑" w:hAnsi="微软雅黑" w:cs="宋体" w:hint="eastAsia"/>
                <w:color w:val="000000"/>
                <w:kern w:val="0"/>
                <w:sz w:val="20"/>
                <w:szCs w:val="20"/>
              </w:rPr>
              <w:br/>
              <w:t>2、应聘者系往届毕业生的，网上投资料应附上个人应聘简历原件、学历证和各类职业（执业、岗位）证书的扫描件，面试时应提供县级以上医院的身体体检表（按公务员体检要求）、学历证和各类职业（执业、岗位）证书的原件。</w:t>
            </w:r>
          </w:p>
        </w:tc>
      </w:tr>
    </w:tbl>
    <w:p w:rsidR="00E462EF" w:rsidRDefault="00E462EF" w:rsidP="00E462EF">
      <w:pPr>
        <w:spacing w:line="480" w:lineRule="auto"/>
        <w:ind w:firstLineChars="200" w:firstLine="560"/>
        <w:rPr>
          <w:rFonts w:ascii="仿宋" w:eastAsia="仿宋" w:hAnsi="仿宋" w:hint="eastAsia"/>
          <w:color w:val="333333"/>
          <w:sz w:val="28"/>
          <w:szCs w:val="28"/>
        </w:rPr>
      </w:pPr>
    </w:p>
    <w:p w:rsidR="00EF0205" w:rsidRPr="00E462EF" w:rsidRDefault="00EF0205" w:rsidP="00E462EF">
      <w:pPr>
        <w:spacing w:line="480" w:lineRule="auto"/>
        <w:ind w:firstLineChars="200" w:firstLine="560"/>
        <w:rPr>
          <w:rFonts w:ascii="仿宋" w:eastAsia="仿宋" w:hAnsi="仿宋"/>
          <w:color w:val="333333"/>
          <w:sz w:val="28"/>
          <w:szCs w:val="28"/>
        </w:rPr>
      </w:pPr>
    </w:p>
    <w:sectPr w:rsidR="00EF0205" w:rsidRPr="00E462EF" w:rsidSect="006E11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62EF"/>
    <w:rsid w:val="006E1104"/>
    <w:rsid w:val="00E462EF"/>
    <w:rsid w:val="00EF02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62EF"/>
    <w:rPr>
      <w:sz w:val="18"/>
      <w:szCs w:val="18"/>
    </w:rPr>
  </w:style>
  <w:style w:type="character" w:customStyle="1" w:styleId="Char">
    <w:name w:val="批注框文本 Char"/>
    <w:basedOn w:val="a0"/>
    <w:link w:val="a3"/>
    <w:uiPriority w:val="99"/>
    <w:semiHidden/>
    <w:rsid w:val="00E462EF"/>
    <w:rPr>
      <w:sz w:val="18"/>
      <w:szCs w:val="18"/>
    </w:rPr>
  </w:style>
</w:styles>
</file>

<file path=word/webSettings.xml><?xml version="1.0" encoding="utf-8"?>
<w:webSettings xmlns:r="http://schemas.openxmlformats.org/officeDocument/2006/relationships" xmlns:w="http://schemas.openxmlformats.org/wordprocessingml/2006/main">
  <w:divs>
    <w:div w:id="602498062">
      <w:bodyDiv w:val="1"/>
      <w:marLeft w:val="0"/>
      <w:marRight w:val="0"/>
      <w:marTop w:val="0"/>
      <w:marBottom w:val="0"/>
      <w:divBdr>
        <w:top w:val="none" w:sz="0" w:space="0" w:color="auto"/>
        <w:left w:val="none" w:sz="0" w:space="0" w:color="auto"/>
        <w:bottom w:val="none" w:sz="0" w:space="0" w:color="auto"/>
        <w:right w:val="none" w:sz="0" w:space="0" w:color="auto"/>
      </w:divBdr>
    </w:div>
    <w:div w:id="691540094">
      <w:bodyDiv w:val="1"/>
      <w:marLeft w:val="0"/>
      <w:marRight w:val="0"/>
      <w:marTop w:val="0"/>
      <w:marBottom w:val="0"/>
      <w:divBdr>
        <w:top w:val="none" w:sz="0" w:space="0" w:color="auto"/>
        <w:left w:val="none" w:sz="0" w:space="0" w:color="auto"/>
        <w:bottom w:val="none" w:sz="0" w:space="0" w:color="auto"/>
        <w:right w:val="none" w:sz="0" w:space="0" w:color="auto"/>
      </w:divBdr>
    </w:div>
    <w:div w:id="1004747520">
      <w:bodyDiv w:val="1"/>
      <w:marLeft w:val="0"/>
      <w:marRight w:val="0"/>
      <w:marTop w:val="0"/>
      <w:marBottom w:val="0"/>
      <w:divBdr>
        <w:top w:val="none" w:sz="0" w:space="0" w:color="auto"/>
        <w:left w:val="none" w:sz="0" w:space="0" w:color="auto"/>
        <w:bottom w:val="none" w:sz="0" w:space="0" w:color="auto"/>
        <w:right w:val="none" w:sz="0" w:space="0" w:color="auto"/>
      </w:divBdr>
      <w:divsChild>
        <w:div w:id="1716613520">
          <w:marLeft w:val="0"/>
          <w:marRight w:val="0"/>
          <w:marTop w:val="0"/>
          <w:marBottom w:val="0"/>
          <w:divBdr>
            <w:top w:val="none" w:sz="0" w:space="0" w:color="auto"/>
            <w:left w:val="none" w:sz="0" w:space="0" w:color="auto"/>
            <w:bottom w:val="none" w:sz="0" w:space="0" w:color="auto"/>
            <w:right w:val="none" w:sz="0" w:space="0" w:color="auto"/>
          </w:divBdr>
          <w:divsChild>
            <w:div w:id="66464807">
              <w:marLeft w:val="0"/>
              <w:marRight w:val="0"/>
              <w:marTop w:val="0"/>
              <w:marBottom w:val="0"/>
              <w:divBdr>
                <w:top w:val="none" w:sz="0" w:space="0" w:color="auto"/>
                <w:left w:val="none" w:sz="0" w:space="0" w:color="auto"/>
                <w:bottom w:val="none" w:sz="0" w:space="0" w:color="auto"/>
                <w:right w:val="none" w:sz="0" w:space="0" w:color="auto"/>
              </w:divBdr>
              <w:divsChild>
                <w:div w:id="1495682487">
                  <w:marLeft w:val="0"/>
                  <w:marRight w:val="0"/>
                  <w:marTop w:val="0"/>
                  <w:marBottom w:val="0"/>
                  <w:divBdr>
                    <w:top w:val="none" w:sz="0" w:space="0" w:color="auto"/>
                    <w:left w:val="none" w:sz="0" w:space="0" w:color="auto"/>
                    <w:bottom w:val="none" w:sz="0" w:space="0" w:color="auto"/>
                    <w:right w:val="none" w:sz="0" w:space="0" w:color="auto"/>
                  </w:divBdr>
                  <w:divsChild>
                    <w:div w:id="1670592408">
                      <w:marLeft w:val="0"/>
                      <w:marRight w:val="0"/>
                      <w:marTop w:val="225"/>
                      <w:marBottom w:val="0"/>
                      <w:divBdr>
                        <w:top w:val="dashed" w:sz="6" w:space="0" w:color="CBCBCB"/>
                        <w:left w:val="none" w:sz="0" w:space="0" w:color="auto"/>
                        <w:bottom w:val="single" w:sz="6" w:space="0" w:color="CBCBCB"/>
                        <w:right w:val="none" w:sz="0" w:space="0" w:color="auto"/>
                      </w:divBdr>
                      <w:divsChild>
                        <w:div w:id="2002660360">
                          <w:marLeft w:val="0"/>
                          <w:marRight w:val="0"/>
                          <w:marTop w:val="0"/>
                          <w:marBottom w:val="0"/>
                          <w:divBdr>
                            <w:top w:val="none" w:sz="0" w:space="0" w:color="auto"/>
                            <w:left w:val="none" w:sz="0" w:space="0" w:color="auto"/>
                            <w:bottom w:val="none" w:sz="0" w:space="0" w:color="auto"/>
                            <w:right w:val="none" w:sz="0" w:space="0" w:color="auto"/>
                          </w:divBdr>
                          <w:divsChild>
                            <w:div w:id="2043313401">
                              <w:marLeft w:val="0"/>
                              <w:marRight w:val="0"/>
                              <w:marTop w:val="100"/>
                              <w:marBottom w:val="2250"/>
                              <w:divBdr>
                                <w:top w:val="none" w:sz="0" w:space="0" w:color="auto"/>
                                <w:left w:val="none" w:sz="0" w:space="0" w:color="auto"/>
                                <w:bottom w:val="none" w:sz="0" w:space="0" w:color="auto"/>
                                <w:right w:val="none" w:sz="0" w:space="0" w:color="auto"/>
                              </w:divBdr>
                              <w:divsChild>
                                <w:div w:id="2045057105">
                                  <w:marLeft w:val="0"/>
                                  <w:marRight w:val="0"/>
                                  <w:marTop w:val="0"/>
                                  <w:marBottom w:val="0"/>
                                  <w:divBdr>
                                    <w:top w:val="none" w:sz="0" w:space="0" w:color="auto"/>
                                    <w:left w:val="none" w:sz="0" w:space="0" w:color="auto"/>
                                    <w:bottom w:val="none" w:sz="0" w:space="0" w:color="auto"/>
                                    <w:right w:val="none" w:sz="0" w:space="0" w:color="auto"/>
                                  </w:divBdr>
                                </w:div>
                              </w:divsChild>
                            </w:div>
                            <w:div w:id="3014721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444202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797</Characters>
  <Application>Microsoft Office Word</Application>
  <DocSecurity>0</DocSecurity>
  <Lines>6</Lines>
  <Paragraphs>1</Paragraphs>
  <ScaleCrop>false</ScaleCrop>
  <Company>Microsoft</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张琳</dc:creator>
  <cp:lastModifiedBy>张琳</cp:lastModifiedBy>
  <cp:revision>2</cp:revision>
  <dcterms:created xsi:type="dcterms:W3CDTF">2022-04-02T02:42:00Z</dcterms:created>
  <dcterms:modified xsi:type="dcterms:W3CDTF">2022-04-02T02:42:00Z</dcterms:modified>
</cp:coreProperties>
</file>